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954A">
      <w:pPr>
        <w:jc w:val="left"/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</w:p>
    <w:p w14:paraId="72B028DF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40"/>
          <w:szCs w:val="48"/>
          <w:lang w:val="en-US" w:eastAsia="zh-CN" w:bidi="ar-SA"/>
        </w:rPr>
        <w:t>教务系统中查看各专业培养方案</w:t>
      </w:r>
      <w:r>
        <w:rPr>
          <w:rFonts w:hint="eastAsia" w:ascii="仿宋" w:hAnsi="仿宋" w:eastAsia="仿宋" w:cs="仿宋"/>
          <w:b/>
          <w:bCs/>
          <w:kern w:val="2"/>
          <w:sz w:val="40"/>
          <w:szCs w:val="48"/>
          <w:lang w:val="en-US" w:eastAsia="zh-CN" w:bidi="ar-SA"/>
        </w:rPr>
        <w:t xml:space="preserve">  操作流程</w:t>
      </w:r>
    </w:p>
    <w:p w14:paraId="0D0B57C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</w:pPr>
    </w:p>
    <w:p w14:paraId="025ABF9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培养方案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213DF9A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</w:p>
    <w:p w14:paraId="21A824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1930" cy="3752850"/>
            <wp:effectExtent l="0" t="0" r="444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B6F3B"/>
    <w:rsid w:val="473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2025-11-28T09:17:00Z</dcterms:created>
  <dc:creator>朱雨嫣</dc:creator>
  <cp:lastModifiedBy>朱雨嫣</cp:lastModifiedBy>
  <dcterms:modified xsi:type="dcterms:W3CDTF">2025-11-28T09:17:30Z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A369E0D1B70F4CB192F024EEE90FBAE0_11</vt:lpwstr>
  </property>
  <property fmtid="{D5CDD505-2E9C-101B-9397-08002B2CF9AE}" pid="4" name="KSOTemplateDocerSaveRecord">
    <vt:lpwstr>eyJoZGlkIjoiN2EyZmNiMTcyZmI3NmRmNmVmZTI5MzRlYzFmNDAzNmYiLCJ1c2VySWQiOiIzMTE0NzgwMDcifQ==</vt:lpwstr>
  </property>
</Properties>
</file>