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5E583">
      <w:pPr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090442BE">
      <w:pPr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教务系统中查看各专业培养方案操作流程</w:t>
      </w:r>
    </w:p>
    <w:p w14:paraId="3727DCEC">
      <w:pPr>
        <w:pStyle w:val="5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 w14:paraId="7418E0F7">
      <w:pPr>
        <w:pStyle w:val="5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ascii="仿宋" w:hAnsi="仿宋" w:eastAsia="仿宋" w:cs="仿宋"/>
          <w:color w:val="000000"/>
          <w:sz w:val="28"/>
          <w:szCs w:val="28"/>
        </w:rPr>
        <w:t>教务系统网页端登录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fldChar w:fldCharType="begin"/>
      </w:r>
      <w:r>
        <w:instrText xml:space="preserve"> HYPERLINK "http://jw.wjut.edu.cn/wjgxyjw/cas/login.action"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color w:val="0563C1"/>
          <w:sz w:val="28"/>
          <w:szCs w:val="28"/>
        </w:rPr>
        <w:t>http://jw.wjut.edu.cn/wjgxyjw/cas/login.action</w:t>
      </w:r>
      <w:r>
        <w:rPr>
          <w:rStyle w:val="9"/>
          <w:rFonts w:hint="eastAsia" w:ascii="仿宋" w:hAnsi="仿宋" w:eastAsia="仿宋" w:cs="仿宋"/>
          <w:color w:val="0563C1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），点击“主控” →“培养方案”。</w:t>
      </w:r>
    </w:p>
    <w:p w14:paraId="42ECCFB5">
      <w:pPr>
        <w:pStyle w:val="5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2.培养方案由“理论课程”和“实践环节”组成，学生自行选择所报名的专业，点击“检索”，即可查询拟转入专业的课程设置情况。学生申请转专业经批准后，应按所转入专业的培养计划补修完成应修课程。</w:t>
      </w:r>
    </w:p>
    <w:p w14:paraId="520FBCF0">
      <w:pPr>
        <w:pStyle w:val="5"/>
        <w:widowControl/>
        <w:ind w:left="-1039" w:leftChars="-495"/>
      </w:pPr>
      <w:r>
        <w:rPr>
          <w:rFonts w:ascii="宋体" w:hAnsi="宋体" w:cs="宋体"/>
        </w:rPr>
        <w:drawing>
          <wp:inline distT="0" distB="0" distL="114300" distR="114300">
            <wp:extent cx="6758305" cy="4801870"/>
            <wp:effectExtent l="0" t="0" r="4445" b="1778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8305" cy="4801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391072">
      <w:pPr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4DE3F5C6">
      <w:pPr>
        <w:jc w:val="center"/>
        <w:rPr>
          <w:rFonts w:ascii="仿宋" w:hAnsi="仿宋" w:eastAsia="仿宋" w:cs="仿宋"/>
          <w:b/>
          <w:bCs/>
          <w:sz w:val="40"/>
          <w:szCs w:val="4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教务系统中申请转专业</w:t>
      </w:r>
      <w:r>
        <w:rPr>
          <w:rFonts w:hint="eastAsia" w:ascii="仿宋" w:hAnsi="仿宋" w:eastAsia="仿宋" w:cs="仿宋"/>
          <w:b/>
          <w:bCs/>
          <w:sz w:val="40"/>
          <w:szCs w:val="48"/>
        </w:rPr>
        <w:t>操作流程</w:t>
      </w:r>
    </w:p>
    <w:p w14:paraId="78234893">
      <w:pPr>
        <w:jc w:val="center"/>
        <w:rPr>
          <w:rFonts w:ascii="仿宋" w:hAnsi="仿宋" w:eastAsia="仿宋" w:cs="仿宋"/>
          <w:b/>
          <w:bCs/>
          <w:sz w:val="40"/>
          <w:szCs w:val="48"/>
        </w:rPr>
      </w:pPr>
    </w:p>
    <w:p w14:paraId="53700DB2">
      <w:pPr>
        <w:pStyle w:val="5"/>
        <w:widowControl/>
        <w:numPr>
          <w:ilvl w:val="0"/>
          <w:numId w:val="1"/>
        </w:num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教务系统转专业报名开放时间：</w:t>
      </w:r>
    </w:p>
    <w:p w14:paraId="76E5F50F">
      <w:pPr>
        <w:pStyle w:val="5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第一轮：12月1日08:30—12月8日11:00</w:t>
      </w:r>
    </w:p>
    <w:p w14:paraId="1470D6C9">
      <w:pPr>
        <w:pStyle w:val="5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第二轮：12月24日08:30—12月28日24:00</w:t>
      </w:r>
    </w:p>
    <w:p w14:paraId="7D29824D">
      <w:pPr>
        <w:pStyle w:val="5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请在规定时间内报名，逾期不补。</w:t>
      </w:r>
    </w:p>
    <w:p w14:paraId="4EDDEF45">
      <w:pPr>
        <w:pStyle w:val="5"/>
        <w:widowControl/>
        <w:numPr>
          <w:ilvl w:val="0"/>
          <w:numId w:val="1"/>
        </w:num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教务系统网页端登录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fldChar w:fldCharType="begin"/>
      </w:r>
      <w:r>
        <w:instrText xml:space="preserve"> HYPERLINK "http://jw.wjut.edu.cn/wjgxyjw/cas/login.action"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color w:val="0563C1"/>
          <w:sz w:val="28"/>
          <w:szCs w:val="28"/>
        </w:rPr>
        <w:t>http://jw.wjut.edu.cn/wjgxyjw/cas/login.action</w:t>
      </w:r>
      <w:r>
        <w:rPr>
          <w:rStyle w:val="9"/>
          <w:rFonts w:hint="eastAsia" w:ascii="仿宋" w:hAnsi="仿宋" w:eastAsia="仿宋" w:cs="仿宋"/>
          <w:color w:val="0563C1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），点击“主控” →“学籍信息”→“申请转专业”。</w:t>
      </w:r>
    </w:p>
    <w:p w14:paraId="30AFADD5">
      <w:pPr>
        <w:pStyle w:val="5"/>
        <w:widowControl/>
        <w:ind w:left="-619" w:leftChars="-295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宋体" w:hAnsi="宋体" w:cs="宋体"/>
        </w:rPr>
        <w:drawing>
          <wp:inline distT="0" distB="0" distL="114300" distR="114300">
            <wp:extent cx="6629400" cy="3074670"/>
            <wp:effectExtent l="0" t="0" r="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07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72478D">
      <w:pPr>
        <w:pStyle w:val="5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2.学生只能选择一个专业进行申请。确定好拟转入的专业后，点击“申请”即可。点击专业名称，可查看转专业考核办法。</w:t>
      </w:r>
    </w:p>
    <w:p w14:paraId="059463B1">
      <w:pPr>
        <w:pStyle w:val="5"/>
        <w:widowControl/>
        <w:ind w:left="-840" w:leftChars="-400"/>
      </w:pPr>
      <w:r>
        <w:rPr>
          <w:rFonts w:ascii="宋体" w:hAnsi="宋体" w:cs="宋体"/>
        </w:rPr>
        <w:drawing>
          <wp:inline distT="0" distB="0" distL="114300" distR="114300">
            <wp:extent cx="6629400" cy="2271395"/>
            <wp:effectExtent l="0" t="0" r="0" b="1460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27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0BBB06">
      <w:pPr>
        <w:pStyle w:val="5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3.填写内容并保存提交，其中“联系方式”、“申请原因”为必填项，“允许调剂”请根据个人情况进行选择。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（“允许调剂”一项请根据自身情况考虑选择是否勾选。）</w:t>
      </w:r>
    </w:p>
    <w:p w14:paraId="37FFEB6D">
      <w:pPr>
        <w:pStyle w:val="5"/>
        <w:widowControl/>
        <w:jc w:val="left"/>
        <w:rPr>
          <w:rFonts w:ascii="仿宋" w:hAnsi="仿宋" w:eastAsia="仿宋" w:cs="仿宋"/>
          <w:sz w:val="28"/>
          <w:szCs w:val="36"/>
        </w:rPr>
      </w:pPr>
      <w:r>
        <w:drawing>
          <wp:inline distT="0" distB="0" distL="114300" distR="114300">
            <wp:extent cx="5643880" cy="3189605"/>
            <wp:effectExtent l="0" t="0" r="1397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3E983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F4EE1"/>
    <w:multiLevelType w:val="singleLevel"/>
    <w:tmpl w:val="F2CF4E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jE0NGQwZjNkMjRjZjY3MTEwZmVhNzcxYjI4MTUifQ=="/>
  </w:docVars>
  <w:rsids>
    <w:rsidRoot w:val="00AA1038"/>
    <w:rsid w:val="000263AB"/>
    <w:rsid w:val="000348D0"/>
    <w:rsid w:val="000D2D2B"/>
    <w:rsid w:val="00187748"/>
    <w:rsid w:val="001F79D0"/>
    <w:rsid w:val="00244BBC"/>
    <w:rsid w:val="002B7EE7"/>
    <w:rsid w:val="002C302D"/>
    <w:rsid w:val="002F0F47"/>
    <w:rsid w:val="003320EE"/>
    <w:rsid w:val="00393B2D"/>
    <w:rsid w:val="003B505F"/>
    <w:rsid w:val="00475972"/>
    <w:rsid w:val="004E0921"/>
    <w:rsid w:val="0050533A"/>
    <w:rsid w:val="00542E28"/>
    <w:rsid w:val="00553F95"/>
    <w:rsid w:val="005975C1"/>
    <w:rsid w:val="005A39E5"/>
    <w:rsid w:val="00626329"/>
    <w:rsid w:val="00645CC0"/>
    <w:rsid w:val="006D175B"/>
    <w:rsid w:val="00700180"/>
    <w:rsid w:val="00760DEB"/>
    <w:rsid w:val="007A3E0C"/>
    <w:rsid w:val="007D4AF5"/>
    <w:rsid w:val="007E7488"/>
    <w:rsid w:val="00832E7E"/>
    <w:rsid w:val="008A29FB"/>
    <w:rsid w:val="008B745B"/>
    <w:rsid w:val="008E5EEC"/>
    <w:rsid w:val="00912AAD"/>
    <w:rsid w:val="00941F53"/>
    <w:rsid w:val="00982845"/>
    <w:rsid w:val="00990850"/>
    <w:rsid w:val="009A27A0"/>
    <w:rsid w:val="009E0CC0"/>
    <w:rsid w:val="00A1474E"/>
    <w:rsid w:val="00A336C2"/>
    <w:rsid w:val="00A62FB4"/>
    <w:rsid w:val="00A91298"/>
    <w:rsid w:val="00AA1038"/>
    <w:rsid w:val="00AE19BA"/>
    <w:rsid w:val="00B17806"/>
    <w:rsid w:val="00B862D4"/>
    <w:rsid w:val="00BC458A"/>
    <w:rsid w:val="00C619A5"/>
    <w:rsid w:val="00C62178"/>
    <w:rsid w:val="00C70687"/>
    <w:rsid w:val="00CF1FD3"/>
    <w:rsid w:val="00CF24DC"/>
    <w:rsid w:val="00CF31AE"/>
    <w:rsid w:val="00CF3F2F"/>
    <w:rsid w:val="00CF632A"/>
    <w:rsid w:val="00D56433"/>
    <w:rsid w:val="00D602A3"/>
    <w:rsid w:val="00DA112C"/>
    <w:rsid w:val="00DD1540"/>
    <w:rsid w:val="00DD4634"/>
    <w:rsid w:val="00E44730"/>
    <w:rsid w:val="00E81E2C"/>
    <w:rsid w:val="00E83569"/>
    <w:rsid w:val="00EF564D"/>
    <w:rsid w:val="00F21D35"/>
    <w:rsid w:val="00F22D7E"/>
    <w:rsid w:val="00FE2C3E"/>
    <w:rsid w:val="121E077C"/>
    <w:rsid w:val="28CB6B4B"/>
    <w:rsid w:val="291259F6"/>
    <w:rsid w:val="2D3E1E98"/>
    <w:rsid w:val="2F6A0A1F"/>
    <w:rsid w:val="3A3000B7"/>
    <w:rsid w:val="405B3EA6"/>
    <w:rsid w:val="60E03610"/>
    <w:rsid w:val="60F11B96"/>
    <w:rsid w:val="62DA6793"/>
    <w:rsid w:val="630A754E"/>
    <w:rsid w:val="657C7D87"/>
    <w:rsid w:val="679F6D1D"/>
    <w:rsid w:val="73312F74"/>
    <w:rsid w:val="73805992"/>
    <w:rsid w:val="7643220C"/>
    <w:rsid w:val="769B4A76"/>
    <w:rsid w:val="77075DF6"/>
    <w:rsid w:val="7EE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1553</Words>
  <Characters>1709</Characters>
  <Lines>16</Lines>
  <Paragraphs>4</Paragraphs>
  <TotalTime>50</TotalTime>
  <ScaleCrop>false</ScaleCrop>
  <LinksUpToDate>false</LinksUpToDate>
  <CharactersWithSpaces>1765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2025-11-25T07:08:00Z</dcterms:created>
  <dc:creator>Administrator</dc:creator>
  <cp:lastModifiedBy>青争</cp:lastModifiedBy>
  <cp:lastPrinted>2025-11-25T09:37:00Z</cp:lastPrinted>
  <dcterms:modified xsi:type="dcterms:W3CDTF">2025-12-01T01:00:02Z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0959731819DB40E093A3ECEB6812633E_13</vt:lpwstr>
  </property>
  <property fmtid="{D5CDD505-2E9C-101B-9397-08002B2CF9AE}" pid="4" name="KSOTemplateDocerSaveRecord">
    <vt:lpwstr>eyJoZGlkIjoiMjRkYzRmOGY5ZDExMWMzNzU2NDEyNDczOWRhYTFlOTUiLCJ1c2VySWQiOiI2ODY1NTY1MDEifQ==</vt:lpwstr>
  </property>
</Properties>
</file>